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2023年汕头市普通话水平测试考生须知</w:t>
      </w:r>
    </w:p>
    <w:p>
      <w:pPr>
        <w:spacing w:line="540" w:lineRule="exact"/>
        <w:ind w:firstLine="646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一、候考</w:t>
      </w:r>
    </w:p>
    <w:p>
      <w:pPr>
        <w:spacing w:line="540" w:lineRule="exact"/>
        <w:ind w:firstLine="646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1.按准考证上的时间准时到达考点，迟到30分钟取消考试资格。</w:t>
      </w:r>
    </w:p>
    <w:p>
      <w:pPr>
        <w:spacing w:line="540" w:lineRule="exact"/>
        <w:ind w:firstLine="646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2.准备好二代身份证、准考证，身份证非汕头市的考生需提供汕头工作证明。</w:t>
      </w:r>
    </w:p>
    <w:p>
      <w:pPr>
        <w:spacing w:line="540" w:lineRule="exact"/>
        <w:ind w:firstLine="646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3.核对个人信息，如有误，及时与考务人员联系。</w:t>
      </w:r>
    </w:p>
    <w:p>
      <w:pPr>
        <w:spacing w:line="540" w:lineRule="exact"/>
        <w:ind w:firstLine="646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4.经考务人员核对材料后,领取缴费单微信缴交测试费。</w:t>
      </w:r>
    </w:p>
    <w:p>
      <w:pPr>
        <w:spacing w:line="540" w:lineRule="exact"/>
        <w:ind w:firstLine="646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5.证书领取可选择快递方式或自己到市教育局领取。</w:t>
      </w:r>
    </w:p>
    <w:p>
      <w:pPr>
        <w:spacing w:line="540" w:lineRule="exact"/>
        <w:ind w:firstLine="646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需要证书快递的考生，可在候考室扫描快递二维码，填写收件信息。填写快递信息注意事项：</w:t>
      </w:r>
    </w:p>
    <w:p>
      <w:pPr>
        <w:spacing w:line="540" w:lineRule="exact"/>
        <w:ind w:firstLine="646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（1）收件人必须是考生本人姓名；</w:t>
      </w:r>
    </w:p>
    <w:p>
      <w:pPr>
        <w:spacing w:line="540" w:lineRule="exact"/>
        <w:ind w:firstLine="646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（2）必须确保收件信息正确无误，若因信息填写错误造成证书遗失的，后果由考生负责。</w:t>
      </w:r>
    </w:p>
    <w:p>
      <w:pPr>
        <w:spacing w:line="540" w:lineRule="exact"/>
        <w:ind w:firstLine="646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6.安静等候点名。</w:t>
      </w:r>
    </w:p>
    <w:p>
      <w:pPr>
        <w:spacing w:line="54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7.在考务人员指引下进入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测试</w:t>
      </w:r>
      <w:r>
        <w:rPr>
          <w:rFonts w:hint="eastAsia" w:ascii="仿宋_GB2312" w:eastAsia="仿宋_GB2312"/>
          <w:sz w:val="32"/>
          <w:szCs w:val="32"/>
        </w:rPr>
        <w:t>室。</w:t>
      </w:r>
    </w:p>
    <w:p>
      <w:pPr>
        <w:spacing w:line="540" w:lineRule="exact"/>
        <w:ind w:firstLine="646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二</w:t>
      </w:r>
      <w:r>
        <w:rPr>
          <w:rFonts w:hint="eastAsia" w:ascii="黑体" w:eastAsia="黑体"/>
          <w:sz w:val="32"/>
          <w:szCs w:val="32"/>
        </w:rPr>
        <w:t>、测试</w:t>
      </w:r>
    </w:p>
    <w:p>
      <w:pPr>
        <w:spacing w:line="540" w:lineRule="exact"/>
        <w:ind w:firstLine="646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（一）登录阶段</w:t>
      </w:r>
      <w:bookmarkStart w:id="0" w:name="_GoBack"/>
      <w:bookmarkEnd w:id="0"/>
    </w:p>
    <w:p>
      <w:pPr>
        <w:spacing w:line="54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1.进入测试室，桌面不得放置任何资料或个人物品。</w:t>
      </w:r>
    </w:p>
    <w:p>
      <w:pPr>
        <w:spacing w:line="540" w:lineRule="exact"/>
        <w:ind w:firstLine="646"/>
        <w:rPr>
          <w:rFonts w:ascii="黑体" w:eastAsia="黑体"/>
          <w:b/>
          <w:color w:val="000000" w:themeColor="text1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2.戴好耳麦。等待登录界面出现后，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</w:rPr>
        <w:t>点击“下一步”，面向显示器上方的摄像头，使脸部在屏幕显示的方框内，完成人脸验证，这时屏幕会显示考生的个人信息对话框。</w:t>
      </w:r>
    </w:p>
    <w:p>
      <w:pPr>
        <w:spacing w:line="54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</w:rPr>
        <w:t>核对</w:t>
      </w:r>
      <w:r>
        <w:rPr>
          <w:rFonts w:hint="eastAsia" w:ascii="仿宋_GB2312" w:eastAsia="仿宋_GB2312"/>
          <w:sz w:val="32"/>
          <w:szCs w:val="32"/>
        </w:rPr>
        <w:t>个人信息无误后，点击【确定】，等待考试指令。</w:t>
      </w:r>
    </w:p>
    <w:p>
      <w:pPr>
        <w:spacing w:line="54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4.严禁考生擅自重启或关闭电脑。违者责任自负。</w:t>
      </w:r>
    </w:p>
    <w:p>
      <w:pPr>
        <w:spacing w:line="54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5.有任何问题，可联系考务人员。</w:t>
      </w:r>
    </w:p>
    <w:p>
      <w:pPr>
        <w:spacing w:line="540" w:lineRule="exact"/>
        <w:ind w:firstLine="646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*在“登录阶段”，耳麦是没有声音的，请考生在该阶段认真登录，不要摆弄耳麦，完成登录后安静等待试音阶段。</w:t>
      </w:r>
    </w:p>
    <w:p>
      <w:pPr>
        <w:spacing w:line="540" w:lineRule="exact"/>
        <w:ind w:firstLine="646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（二）试音阶段</w:t>
      </w:r>
    </w:p>
    <w:p>
      <w:pPr>
        <w:spacing w:line="54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1.试音提示结束后开始试音，以适中音量朗读界面上的文字（必须读出自己名字）。</w:t>
      </w:r>
    </w:p>
    <w:p>
      <w:pPr>
        <w:spacing w:line="54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2.试音失败，请点击【确定】，进行第二次试音。</w:t>
      </w:r>
    </w:p>
    <w:p>
      <w:pPr>
        <w:spacing w:line="54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3.第二次试音仍失败，请联系考务人员。</w:t>
      </w:r>
    </w:p>
    <w:p>
      <w:pPr>
        <w:spacing w:line="540" w:lineRule="exact"/>
        <w:ind w:firstLine="646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（三）测试阶段</w:t>
      </w:r>
    </w:p>
    <w:p>
      <w:pPr>
        <w:spacing w:line="54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1.测试共有四题，请横向朗读测试内容，注意不要错行、漏行（注：蓝字和黑字均需朗读），测试过程中，不要说与测试内容无关的话。</w:t>
      </w:r>
    </w:p>
    <w:p>
      <w:pPr>
        <w:spacing w:line="54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2.第一至三题，每读完一题，请点击界面右下方的【下一题】按钮，进入下一题的测试。</w:t>
      </w:r>
    </w:p>
    <w:p>
      <w:pPr>
        <w:shd w:val="solid" w:color="FFFFFF" w:fill="auto"/>
        <w:autoSpaceDN w:val="0"/>
        <w:spacing w:line="54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3.第四题说话部分，选择题目后开始答题，说满三分钟后，系统会自动提交试卷，结束测试。</w:t>
      </w:r>
    </w:p>
    <w:p>
      <w:pPr>
        <w:shd w:val="solid" w:color="FFFFFF" w:fill="auto"/>
        <w:autoSpaceDN w:val="0"/>
        <w:spacing w:line="540" w:lineRule="exact"/>
        <w:ind w:firstLine="600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（四）测试完毕</w:t>
      </w:r>
    </w:p>
    <w:p>
      <w:pPr>
        <w:shd w:val="solid" w:color="FFFFFF" w:fill="auto"/>
        <w:autoSpaceDN w:val="0"/>
        <w:spacing w:line="54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请考生带齐私人物品，按指定路线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</w:rPr>
        <w:t>安静</w:t>
      </w:r>
      <w:r>
        <w:rPr>
          <w:rFonts w:hint="eastAsia" w:ascii="仿宋_GB2312" w:eastAsia="仿宋_GB2312"/>
          <w:sz w:val="32"/>
          <w:szCs w:val="32"/>
        </w:rPr>
        <w:t>有序离开考场。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wMmYzM2U4NWQ1NjlhNWIxOGQ3OGJmZGFkMDcwYmYifQ=="/>
  </w:docVars>
  <w:rsids>
    <w:rsidRoot w:val="00172A27"/>
    <w:rsid w:val="00041622"/>
    <w:rsid w:val="0006302D"/>
    <w:rsid w:val="00071276"/>
    <w:rsid w:val="0007276D"/>
    <w:rsid w:val="000E465B"/>
    <w:rsid w:val="000F675B"/>
    <w:rsid w:val="001117D1"/>
    <w:rsid w:val="001260DF"/>
    <w:rsid w:val="001345B8"/>
    <w:rsid w:val="00172A27"/>
    <w:rsid w:val="00180D39"/>
    <w:rsid w:val="001B2C03"/>
    <w:rsid w:val="001F45D8"/>
    <w:rsid w:val="002872A7"/>
    <w:rsid w:val="0029139F"/>
    <w:rsid w:val="002C57CC"/>
    <w:rsid w:val="00322091"/>
    <w:rsid w:val="00343488"/>
    <w:rsid w:val="00346A5A"/>
    <w:rsid w:val="0036058D"/>
    <w:rsid w:val="003818C5"/>
    <w:rsid w:val="003A65E3"/>
    <w:rsid w:val="003C3EBF"/>
    <w:rsid w:val="004350E5"/>
    <w:rsid w:val="004361D2"/>
    <w:rsid w:val="004424AE"/>
    <w:rsid w:val="0045064A"/>
    <w:rsid w:val="00491DDC"/>
    <w:rsid w:val="005211E0"/>
    <w:rsid w:val="00571BC9"/>
    <w:rsid w:val="00572C20"/>
    <w:rsid w:val="005A048F"/>
    <w:rsid w:val="005D4986"/>
    <w:rsid w:val="005E1D17"/>
    <w:rsid w:val="005F6201"/>
    <w:rsid w:val="00603A9B"/>
    <w:rsid w:val="00612CB9"/>
    <w:rsid w:val="00621236"/>
    <w:rsid w:val="006229D9"/>
    <w:rsid w:val="0062775E"/>
    <w:rsid w:val="00660E7E"/>
    <w:rsid w:val="0067765F"/>
    <w:rsid w:val="006910F6"/>
    <w:rsid w:val="006B3B5E"/>
    <w:rsid w:val="006B7CA0"/>
    <w:rsid w:val="006C24D7"/>
    <w:rsid w:val="0070099F"/>
    <w:rsid w:val="007471DB"/>
    <w:rsid w:val="00780FF4"/>
    <w:rsid w:val="00794E7D"/>
    <w:rsid w:val="007D2A07"/>
    <w:rsid w:val="0083507B"/>
    <w:rsid w:val="00850E13"/>
    <w:rsid w:val="008566DC"/>
    <w:rsid w:val="008A5817"/>
    <w:rsid w:val="008C38CA"/>
    <w:rsid w:val="008C7F03"/>
    <w:rsid w:val="008D0FF1"/>
    <w:rsid w:val="00931473"/>
    <w:rsid w:val="0093514B"/>
    <w:rsid w:val="009469C7"/>
    <w:rsid w:val="00990C31"/>
    <w:rsid w:val="009C1FAF"/>
    <w:rsid w:val="00A126A7"/>
    <w:rsid w:val="00A510AE"/>
    <w:rsid w:val="00A74B9F"/>
    <w:rsid w:val="00A93D36"/>
    <w:rsid w:val="00AA1BA0"/>
    <w:rsid w:val="00AB5816"/>
    <w:rsid w:val="00AC5B98"/>
    <w:rsid w:val="00B27678"/>
    <w:rsid w:val="00B47F97"/>
    <w:rsid w:val="00B51C93"/>
    <w:rsid w:val="00B80CF2"/>
    <w:rsid w:val="00BA4AE4"/>
    <w:rsid w:val="00BB3E8F"/>
    <w:rsid w:val="00BB5FA3"/>
    <w:rsid w:val="00BC4908"/>
    <w:rsid w:val="00BD24D4"/>
    <w:rsid w:val="00C63C5E"/>
    <w:rsid w:val="00C95AFD"/>
    <w:rsid w:val="00CA11CC"/>
    <w:rsid w:val="00D34261"/>
    <w:rsid w:val="00D424A2"/>
    <w:rsid w:val="00D53129"/>
    <w:rsid w:val="00D5683B"/>
    <w:rsid w:val="00E037C2"/>
    <w:rsid w:val="00E74015"/>
    <w:rsid w:val="00E916F7"/>
    <w:rsid w:val="00EF1443"/>
    <w:rsid w:val="00F01EFF"/>
    <w:rsid w:val="00F15B8F"/>
    <w:rsid w:val="00F17E37"/>
    <w:rsid w:val="00F3591F"/>
    <w:rsid w:val="00F97F42"/>
    <w:rsid w:val="00FB2B5A"/>
    <w:rsid w:val="00FC73D2"/>
    <w:rsid w:val="00FD1FB7"/>
    <w:rsid w:val="00FE3C69"/>
    <w:rsid w:val="00FF2E49"/>
    <w:rsid w:val="03AC3070"/>
    <w:rsid w:val="1508327D"/>
    <w:rsid w:val="159415D5"/>
    <w:rsid w:val="180A5FAE"/>
    <w:rsid w:val="FF3D28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styleId="7">
    <w:name w:val="page number"/>
    <w:qFormat/>
    <w:uiPriority w:val="0"/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879</Words>
  <Characters>905</Characters>
  <Lines>6</Lines>
  <Paragraphs>1</Paragraphs>
  <TotalTime>6</TotalTime>
  <ScaleCrop>false</ScaleCrop>
  <LinksUpToDate>false</LinksUpToDate>
  <CharactersWithSpaces>905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2022-06-22T06:56:00Z</dcterms:created>
  <dc:creator>雨林木风</dc:creator>
  <cp:lastModifiedBy>佳佳RDEC数字音乐教育</cp:lastModifiedBy>
  <cp:lastPrinted>2022-05-17T15:56:00Z</cp:lastPrinted>
  <dcterms:modified xsi:type="dcterms:W3CDTF">2023-03-17T07:53:19Z</dcterms:modified>
  <dc:title>普通话水平测试考生注意事项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7B78CAA819E94459926CA3292D49038E</vt:lpwstr>
  </property>
</Properties>
</file>